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widowControl w:val="0"/>
        <w:spacing w:line="240" w:lineRule="auto"/>
        <w:ind w:left="0" w:firstLine="0"/>
        <w:jc w:val="center"/>
        <w:rPr>
          <w:vertAlign w:val="baseline"/>
        </w:rPr>
      </w:pPr>
      <w:bookmarkStart w:colFirst="0" w:colLast="0" w:name="_que497ootpj4" w:id="0"/>
      <w:bookmarkEnd w:id="0"/>
      <w:r w:rsidDel="00000000" w:rsidR="00000000" w:rsidRPr="00000000">
        <w:rPr>
          <w:vertAlign w:val="baseline"/>
          <w:rtl w:val="0"/>
        </w:rPr>
        <w:t xml:space="preserve">Open Science </w:t>
      </w:r>
      <w:r w:rsidDel="00000000" w:rsidR="00000000" w:rsidRPr="00000000">
        <w:rPr>
          <w:vertAlign w:val="baseline"/>
          <w:rtl w:val="0"/>
        </w:rPr>
        <w:t xml:space="preserve">Team Agreement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PI/Lab/Team Name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Date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19.204635620117" w:right="0" w:firstLine="0"/>
        <w:jc w:val="left"/>
        <w:rPr/>
      </w:pPr>
      <w:r w:rsidDel="00000000" w:rsidR="00000000" w:rsidRPr="00000000">
        <w:rPr>
          <w:rtl w:val="0"/>
        </w:rPr>
      </w:r>
    </w:p>
    <w:tbl>
      <w:tblPr>
        <w:tblStyle w:val="Table1"/>
        <w:tblW w:w="10927.5200653076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7.520065307617"/>
        <w:tblGridChange w:id="0">
          <w:tblGrid>
            <w:gridCol w:w="10927.520065307617"/>
          </w:tblGrid>
        </w:tblGridChange>
      </w:tblGrid>
      <w:tr>
        <w:trPr>
          <w:cantSplit w:val="0"/>
          <w:trHeight w:val="556.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7124938964844" w:right="37.166748046875" w:firstLine="18.53057861328125"/>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Open Science Team Agreement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gives researchers and other stakeholders the tools they need to understand and advocate for open science practices at a broader scale-within their laboratory, department, or the broader community.</w:t>
            </w:r>
          </w:p>
        </w:tc>
      </w:tr>
    </w:tbl>
    <w:p w:rsidR="00000000" w:rsidDel="00000000" w:rsidP="00000000" w:rsidRDefault="00000000" w:rsidRPr="00000000" w14:paraId="00000006">
      <w:pPr>
        <w:pStyle w:val="Heading3"/>
        <w:widowControl w:val="0"/>
        <w:spacing w:line="240" w:lineRule="auto"/>
        <w:rPr>
          <w:color w:val="666666"/>
          <w:highlight w:val="yellow"/>
        </w:rPr>
      </w:pPr>
      <w:bookmarkStart w:colFirst="0" w:colLast="0" w:name="_lyewa72cmo1e" w:id="1"/>
      <w:bookmarkEnd w:id="1"/>
      <w:r w:rsidDel="00000000" w:rsidR="00000000" w:rsidRPr="00000000">
        <w:rPr>
          <w:color w:val="666666"/>
          <w:highlight w:val="yellow"/>
          <w:rtl w:val="0"/>
        </w:rPr>
        <w:t xml:space="preserve">How to use this template</w:t>
      </w:r>
    </w:p>
    <w:p w:rsidR="00000000" w:rsidDel="00000000" w:rsidP="00000000" w:rsidRDefault="00000000" w:rsidRPr="00000000" w14:paraId="00000007">
      <w:pPr>
        <w:spacing w:line="240" w:lineRule="auto"/>
        <w:rPr>
          <w:highlight w:val="yellow"/>
        </w:rPr>
      </w:pPr>
      <w:r w:rsidDel="00000000" w:rsidR="00000000" w:rsidRPr="00000000">
        <w:rPr>
          <w:color w:val="666666"/>
          <w:highlight w:val="yellow"/>
          <w:rtl w:val="0"/>
        </w:rPr>
        <w:t xml:space="preserve">This template is designed to be an open science conversation starter. To use it for your team, make a copy of the google doc by going to File &gt; Make a Copy. Learn more about the topics below, modify the highlighted sections, and delete the sections that aren’t relevant to your research (including this one!).</w:t>
      </w:r>
      <w:r w:rsidDel="00000000" w:rsidR="00000000" w:rsidRPr="00000000">
        <w:rPr>
          <w:rtl w:val="0"/>
        </w:rPr>
      </w:r>
    </w:p>
    <w:p w:rsidR="00000000" w:rsidDel="00000000" w:rsidP="00000000" w:rsidRDefault="00000000" w:rsidRPr="00000000" w14:paraId="00000008">
      <w:pPr>
        <w:pStyle w:val="Heading3"/>
        <w:widowControl w:val="0"/>
        <w:spacing w:line="240" w:lineRule="auto"/>
        <w:ind w:left="22.0562744140625" w:firstLine="0"/>
        <w:rPr>
          <w:vertAlign w:val="baseline"/>
        </w:rPr>
      </w:pPr>
      <w:bookmarkStart w:colFirst="0" w:colLast="0" w:name="_7o12ddmb4fv1" w:id="2"/>
      <w:bookmarkEnd w:id="2"/>
      <w:r w:rsidDel="00000000" w:rsidR="00000000" w:rsidRPr="00000000">
        <w:rPr>
          <w:vertAlign w:val="baseline"/>
          <w:rtl w:val="0"/>
        </w:rPr>
        <w:t xml:space="preserve">Introduction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32080078125" w:line="240" w:lineRule="auto"/>
        <w:ind w:left="11.153106689453125" w:right="343.599853515625" w:firstLine="13.549118041992188"/>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Open Science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is an important aspect of conducting scientific research. This term means different things in different </w:t>
      </w:r>
      <w:r w:rsidDel="00000000" w:rsidR="00000000" w:rsidRPr="00000000">
        <w:rPr>
          <w:rtl w:val="0"/>
        </w:rPr>
        <w:t xml:space="preserve">teams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in our </w:t>
      </w:r>
      <w:r w:rsidDel="00000000" w:rsidR="00000000" w:rsidRPr="00000000">
        <w:rPr>
          <w:rtl w:val="0"/>
        </w:rPr>
        <w:t xml:space="preserve">team</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we follow these best practices: </w:t>
      </w:r>
    </w:p>
    <w:p w:rsidR="00000000" w:rsidDel="00000000" w:rsidP="00000000" w:rsidRDefault="00000000" w:rsidRPr="00000000" w14:paraId="0000000A">
      <w:pPr>
        <w:pStyle w:val="Heading4"/>
        <w:widowControl w:val="0"/>
        <w:spacing w:before="345.322265625" w:line="240" w:lineRule="auto"/>
        <w:ind w:left="22.8692626953125" w:firstLine="0"/>
        <w:rPr>
          <w:vertAlign w:val="baseline"/>
        </w:rPr>
      </w:pPr>
      <w:bookmarkStart w:colFirst="0" w:colLast="0" w:name="_zfsowg9tnx57" w:id="3"/>
      <w:bookmarkEnd w:id="3"/>
      <w:r w:rsidDel="00000000" w:rsidR="00000000" w:rsidRPr="00000000">
        <w:rPr>
          <w:vertAlign w:val="baseline"/>
          <w:rtl w:val="0"/>
        </w:rPr>
        <w:t xml:space="preserve">Ethical </w:t>
      </w:r>
      <w:r w:rsidDel="00000000" w:rsidR="00000000" w:rsidRPr="00000000">
        <w:rPr>
          <w:vertAlign w:val="baseline"/>
          <w:rtl w:val="0"/>
        </w:rPr>
        <w:t xml:space="preserve">considerations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3779296875" w:line="240" w:lineRule="auto"/>
        <w:ind w:left="19.920196533203125" w:right="316.60400390625" w:firstLine="19.327468872070312"/>
        <w:jc w:val="both"/>
        <w:rPr>
          <w:rFonts w:ascii="Arial" w:cs="Arial" w:eastAsia="Arial" w:hAnsi="Arial"/>
          <w:b w:val="0"/>
          <w:smallCaps w:val="0"/>
          <w:strike w:val="0"/>
          <w:color w:val="000000"/>
          <w:u w:val="none"/>
          <w:shd w:fill="auto" w:val="clear"/>
          <w:vertAlign w:val="baseline"/>
        </w:rPr>
      </w:pPr>
      <w:r w:rsidDel="00000000" w:rsidR="00000000" w:rsidRPr="00000000">
        <w:rPr>
          <w:rFonts w:ascii="Arial" w:cs="Arial" w:eastAsia="Arial" w:hAnsi="Arial"/>
          <w:b w:val="0"/>
          <w:smallCaps w:val="0"/>
          <w:strike w:val="0"/>
          <w:color w:val="000000"/>
          <w:u w:val="none"/>
          <w:shd w:fill="auto" w:val="clear"/>
          <w:vertAlign w:val="baseline"/>
          <w:rtl w:val="0"/>
        </w:rPr>
        <w:t xml:space="preserve">While we aspire to practice an open model of science, we respect the complex situations that may limit the full openness of our endeavors. We </w:t>
      </w:r>
      <w:r w:rsidDel="00000000" w:rsidR="00000000" w:rsidRPr="00000000">
        <w:rPr>
          <w:rtl w:val="0"/>
        </w:rPr>
        <w:t xml:space="preserve">practice situated openness and align our open science goals with the goals of our research and research participants. This means we </w:t>
      </w:r>
      <w:r w:rsidDel="00000000" w:rsidR="00000000" w:rsidRPr="00000000">
        <w:rPr>
          <w:rFonts w:ascii="Arial" w:cs="Arial" w:eastAsia="Arial" w:hAnsi="Arial"/>
          <w:b w:val="0"/>
          <w:smallCaps w:val="0"/>
          <w:strike w:val="0"/>
          <w:color w:val="000000"/>
          <w:u w:val="none"/>
          <w:shd w:fill="auto" w:val="clear"/>
          <w:vertAlign w:val="baseline"/>
          <w:rtl w:val="0"/>
        </w:rPr>
        <w:t xml:space="preserve">restrict the sharing of sensitive data, maintain the privacy of research subjects, and aim for transparency over openness. </w:t>
      </w:r>
    </w:p>
    <w:p w:rsidR="00000000" w:rsidDel="00000000" w:rsidP="00000000" w:rsidRDefault="00000000" w:rsidRPr="00000000" w14:paraId="0000000C">
      <w:pPr>
        <w:pStyle w:val="Heading3"/>
        <w:widowControl w:val="0"/>
        <w:spacing w:before="403.25439453125" w:line="240" w:lineRule="auto"/>
        <w:ind w:left="11.440048217773438" w:firstLine="0"/>
        <w:rPr>
          <w:vertAlign w:val="baseline"/>
        </w:rPr>
      </w:pPr>
      <w:bookmarkStart w:colFirst="0" w:colLast="0" w:name="_wj8quksl1gz0" w:id="4"/>
      <w:bookmarkEnd w:id="4"/>
      <w:r w:rsidDel="00000000" w:rsidR="00000000" w:rsidRPr="00000000">
        <w:rPr>
          <w:vertAlign w:val="baseline"/>
          <w:rtl w:val="0"/>
        </w:rPr>
        <w:t xml:space="preserve">Authors</w:t>
      </w:r>
      <w:r w:rsidDel="00000000" w:rsidR="00000000" w:rsidRPr="00000000">
        <w:rPr>
          <w:vertAlign w:val="baseline"/>
          <w:rtl w:val="0"/>
        </w:rPr>
        <w:t xml:space="preserve">hip + Collaboration</w:t>
      </w:r>
      <w:r w:rsidDel="00000000" w:rsidR="00000000" w:rsidRPr="00000000">
        <w:rP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19384765625" w:line="240" w:lineRule="auto"/>
        <w:ind w:left="6.769561767578125" w:right="343.502197265625" w:firstLine="6.77459716796875"/>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Co-authoring and collaboration are cornerstones of our scientific work. We have an inclusive model of authorship and strive to value all contributions. We have several systems in place to facilitate our work, acknowledge contributions and expand our network to introduce diverse perspectives.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52099609375" w:line="240" w:lineRule="auto"/>
        <w:ind w:left="19.123153686523438" w:right="0" w:firstLine="0"/>
        <w:jc w:val="left"/>
        <w:rPr>
          <w:sz w:val="20"/>
          <w:szCs w:val="20"/>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Persistent Identifier</w:t>
      </w:r>
      <w:r w:rsidDel="00000000" w:rsidR="00000000" w:rsidRPr="00000000">
        <w:rPr>
          <w:b w:val="1"/>
          <w:rtl w:val="0"/>
        </w:rPr>
        <w:t xml:space="preserve"> </w:t>
      </w:r>
      <w:r w:rsidDel="00000000" w:rsidR="00000000" w:rsidRPr="00000000">
        <w:rPr>
          <w:sz w:val="20"/>
          <w:szCs w:val="20"/>
          <w:rtl w:val="0"/>
        </w:rPr>
        <w:t xml:space="preserve">(</w:t>
      </w:r>
      <w:r w:rsidDel="00000000" w:rsidR="00000000" w:rsidRPr="00000000">
        <w:rPr>
          <w:i w:val="0"/>
          <w:smallCaps w:val="0"/>
          <w:strike w:val="0"/>
          <w:color w:val="000000"/>
          <w:sz w:val="20"/>
          <w:szCs w:val="20"/>
          <w:u w:val="none"/>
          <w:shd w:fill="auto" w:val="clear"/>
          <w:vertAlign w:val="baseline"/>
          <w:rtl w:val="0"/>
        </w:rPr>
        <w:t xml:space="preserve">Long-lasting reference to a digital resource)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6.2152099609375" w:line="240" w:lineRule="auto"/>
        <w:ind w:left="720" w:right="0"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use </w:t>
      </w:r>
      <w:hyperlink r:id="rId6">
        <w:r w:rsidDel="00000000" w:rsidR="00000000" w:rsidRPr="00000000">
          <w:rPr>
            <w:rFonts w:ascii="Arial" w:cs="Arial" w:eastAsia="Arial" w:hAnsi="Arial"/>
            <w:b w:val="0"/>
            <w:i w:val="0"/>
            <w:smallCaps w:val="0"/>
            <w:strike w:val="0"/>
            <w:color w:val="1155cc"/>
            <w:u w:val="single"/>
            <w:shd w:fill="auto" w:val="clear"/>
            <w:vertAlign w:val="baseline"/>
            <w:rtl w:val="0"/>
          </w:rPr>
          <w:t xml:space="preserve">ORCID</w:t>
        </w:r>
      </w:hyperlink>
      <w:r w:rsidDel="00000000" w:rsidR="00000000" w:rsidRPr="00000000">
        <w:rPr>
          <w:rFonts w:ascii="Arial" w:cs="Arial" w:eastAsia="Arial" w:hAnsi="Arial"/>
          <w:b w:val="0"/>
          <w:i w:val="0"/>
          <w:smallCaps w:val="0"/>
          <w:strike w:val="0"/>
          <w:color w:val="0000ff"/>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to distinguish ourselves from other researchers and manage our identities in different submission systems.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52099609375" w:line="240" w:lineRule="auto"/>
        <w:ind w:left="9.160614013671875" w:right="0" w:firstLine="0"/>
        <w:jc w:val="left"/>
        <w:rPr>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Authorship and Author order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26.2152099609375" w:line="240" w:lineRule="auto"/>
        <w:ind w:left="720" w:right="0"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w:t>
      </w:r>
      <w:r w:rsidDel="00000000" w:rsidR="00000000" w:rsidRPr="00000000">
        <w:rPr>
          <w:rtl w:val="0"/>
        </w:rPr>
        <w:t xml:space="preserve">commit to conferring authorship to all who meet the criteria and to acknowledging other contributors appropriately with</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1155cc"/>
            <w:u w:val="single"/>
            <w:shd w:fill="auto" w:val="clear"/>
            <w:vertAlign w:val="baseline"/>
            <w:rtl w:val="0"/>
          </w:rPr>
          <w:t xml:space="preserve">CRediT</w:t>
        </w:r>
      </w:hyperlink>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Contributor Roles Taxonomy, to document project contributor roles. </w:t>
      </w:r>
      <w:hyperlink r:id="rId8">
        <w:r w:rsidDel="00000000" w:rsidR="00000000" w:rsidRPr="00000000">
          <w:rPr>
            <w:rFonts w:ascii="Arial" w:cs="Arial" w:eastAsia="Arial" w:hAnsi="Arial"/>
            <w:b w:val="0"/>
            <w:i w:val="0"/>
            <w:smallCaps w:val="0"/>
            <w:strike w:val="0"/>
            <w:color w:val="1155cc"/>
            <w:u w:val="single"/>
            <w:shd w:fill="auto" w:val="clear"/>
            <w:vertAlign w:val="baseline"/>
            <w:rtl w:val="0"/>
          </w:rPr>
          <w:t xml:space="preserve">See example authorship template</w:t>
        </w:r>
      </w:hyperlink>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u w:val="none"/>
        </w:rPr>
      </w:pPr>
      <w:r w:rsidDel="00000000" w:rsidR="00000000" w:rsidRPr="00000000">
        <w:rPr>
          <w:rtl w:val="0"/>
        </w:rPr>
        <w:t xml:space="preserve">We discuss author order at the outset of a project and check in throughout the writing process, and determine author criteria </w:t>
      </w:r>
      <w:r w:rsidDel="00000000" w:rsidR="00000000" w:rsidRPr="00000000">
        <w:rPr>
          <w:rtl w:val="0"/>
        </w:rPr>
        <w:t xml:space="preserve">based on group consensus.</w:t>
      </w:r>
      <w:r w:rsidDel="00000000" w:rsidR="00000000" w:rsidRPr="00000000">
        <w:rPr>
          <w:rtl w:val="0"/>
        </w:rPr>
        <w:t xml:space="preserve"> </w:t>
      </w:r>
      <w:hyperlink r:id="rId9">
        <w:r w:rsidDel="00000000" w:rsidR="00000000" w:rsidRPr="00000000">
          <w:rPr>
            <w:color w:val="1155cc"/>
            <w:u w:val="single"/>
            <w:rtl w:val="0"/>
          </w:rPr>
          <w:t xml:space="preserve">Learn more.</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77978515625" w:line="240" w:lineRule="auto"/>
        <w:ind w:left="16.53289794921875"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Inclusive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science</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126.1334228515625" w:line="240" w:lineRule="auto"/>
        <w:ind w:left="720" w:right="353.272705078125"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practice inclusive science by thoughtfully considering our citation networks and biases</w:t>
      </w:r>
      <w:r w:rsidDel="00000000" w:rsidR="00000000" w:rsidRPr="00000000">
        <w:rPr>
          <w:rtl w:val="0"/>
        </w:rPr>
        <w:t xml:space="preserve"> and</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1155cc"/>
            <w:u w:val="single"/>
            <w:shd w:fill="auto" w:val="clear"/>
            <w:vertAlign w:val="baseline"/>
            <w:rtl w:val="0"/>
          </w:rPr>
          <w:t xml:space="preserve">using bias</w:t>
        </w:r>
      </w:hyperlink>
      <w:hyperlink r:id="rId11">
        <w:r w:rsidDel="00000000" w:rsidR="00000000" w:rsidRPr="00000000">
          <w:rPr>
            <w:color w:val="1155cc"/>
            <w:u w:val="single"/>
            <w:rtl w:val="0"/>
          </w:rPr>
          <w:t xml:space="preserve"> free language</w:t>
        </w:r>
      </w:hyperlink>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1155cc"/>
            <w:u w:val="single"/>
            <w:shd w:fill="auto" w:val="clear"/>
            <w:vertAlign w:val="baseline"/>
            <w:rtl w:val="0"/>
          </w:rPr>
          <w:t xml:space="preserve">Learn more</w:t>
        </w:r>
      </w:hyperlink>
      <w:r w:rsidDel="00000000" w:rsidR="00000000" w:rsidRPr="00000000">
        <w:rPr>
          <w:rFonts w:ascii="Arial" w:cs="Arial" w:eastAsia="Arial" w:hAnsi="Arial"/>
          <w:b w:val="0"/>
          <w:i w:val="0"/>
          <w:smallCaps w:val="0"/>
          <w:strike w:val="0"/>
          <w:color w:val="0000ff"/>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beforeAutospacing="0" w:line="240" w:lineRule="auto"/>
        <w:ind w:left="720" w:right="353.272705078125" w:hanging="360"/>
        <w:jc w:val="left"/>
        <w:rPr/>
      </w:pPr>
      <w:r w:rsidDel="00000000" w:rsidR="00000000" w:rsidRPr="00000000">
        <w:rPr>
          <w:rtl w:val="0"/>
        </w:rPr>
        <w:t xml:space="preserve">We follow a C</w:t>
      </w:r>
      <w:r w:rsidDel="00000000" w:rsidR="00000000" w:rsidRPr="00000000">
        <w:rPr>
          <w:rtl w:val="0"/>
        </w:rPr>
        <w:t xml:space="preserve">ode of Conduct</w:t>
      </w:r>
      <w:r w:rsidDel="00000000" w:rsidR="00000000" w:rsidRPr="00000000">
        <w:rPr>
          <w:rtl w:val="0"/>
        </w:rPr>
        <w:t xml:space="preserve"> that establishes positive and prohibited team behaviors. </w:t>
      </w:r>
      <w:hyperlink r:id="rId13">
        <w:r w:rsidDel="00000000" w:rsidR="00000000" w:rsidRPr="00000000">
          <w:rPr>
            <w:color w:val="1155cc"/>
            <w:u w:val="single"/>
            <w:rtl w:val="0"/>
          </w:rPr>
          <w:t xml:space="preserve">Example Code of Conduct</w:t>
        </w:r>
      </w:hyperlink>
      <w:r w:rsidDel="00000000" w:rsidR="00000000" w:rsidRPr="00000000">
        <w:rPr>
          <w:rtl w:val="0"/>
        </w:rPr>
      </w:r>
    </w:p>
    <w:p w:rsidR="00000000" w:rsidDel="00000000" w:rsidP="00000000" w:rsidRDefault="00000000" w:rsidRPr="00000000" w14:paraId="00000016">
      <w:pPr>
        <w:pStyle w:val="Heading3"/>
        <w:widowControl w:val="0"/>
        <w:spacing w:before="403.282470703125" w:line="240" w:lineRule="auto"/>
        <w:ind w:left="11.440048217773438" w:firstLine="0"/>
        <w:rPr>
          <w:vertAlign w:val="baseline"/>
        </w:rPr>
      </w:pPr>
      <w:bookmarkStart w:colFirst="0" w:colLast="0" w:name="_lwewnh88h7b" w:id="5"/>
      <w:bookmarkEnd w:id="5"/>
      <w:r w:rsidDel="00000000" w:rsidR="00000000" w:rsidRPr="00000000">
        <w:rPr>
          <w:vertAlign w:val="baseline"/>
          <w:rtl w:val="0"/>
        </w:rPr>
        <w:t xml:space="preserve">Articles + Research</w:t>
      </w:r>
      <w:r w:rsidDel="00000000" w:rsidR="00000000" w:rsidRPr="00000000">
        <w:rPr>
          <w:vertAlign w:val="baseline"/>
          <w:rtl w:val="0"/>
        </w:rPr>
        <w:t xml:space="preserve"> Materials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163330078125" w:line="240" w:lineRule="auto"/>
        <w:ind w:left="17.728424072265625" w:right="343.502197265625" w:hanging="9.364852905273438"/>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make our articles and research materials as open and accessible as possible to increase the reach and impact of our research.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4599609375" w:line="240" w:lineRule="auto"/>
        <w:ind w:left="17.927627563476562" w:right="343.48876953125" w:firstLine="1.195526123046875"/>
        <w:jc w:val="left"/>
        <w:rPr>
          <w:i w:val="0"/>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Preregistration </w:t>
      </w:r>
      <w:r w:rsidDel="00000000" w:rsidR="00000000" w:rsidRPr="00000000">
        <w:rPr>
          <w:i w:val="0"/>
          <w:smallCaps w:val="0"/>
          <w:strike w:val="0"/>
          <w:sz w:val="20"/>
          <w:szCs w:val="20"/>
          <w:u w:val="none"/>
          <w:shd w:fill="auto" w:val="clear"/>
          <w:vertAlign w:val="baseline"/>
          <w:rtl w:val="0"/>
        </w:rPr>
        <w:t xml:space="preserve">(Specifying your research plan in advance and registering it in a public repository. Reduces bias in hypothesis-testing research. </w:t>
      </w:r>
      <w:hyperlink r:id="rId14">
        <w:r w:rsidDel="00000000" w:rsidR="00000000" w:rsidRPr="00000000">
          <w:rPr>
            <w:i w:val="0"/>
            <w:smallCaps w:val="0"/>
            <w:strike w:val="0"/>
            <w:sz w:val="20"/>
            <w:szCs w:val="20"/>
            <w:u w:val="single"/>
            <w:shd w:fill="auto" w:val="clear"/>
            <w:vertAlign w:val="baseline"/>
            <w:rtl w:val="0"/>
          </w:rPr>
          <w:t xml:space="preserve">Learn more</w:t>
        </w:r>
      </w:hyperlink>
      <w:r w:rsidDel="00000000" w:rsidR="00000000" w:rsidRPr="00000000">
        <w:rPr>
          <w:i w:val="0"/>
          <w:smallCaps w:val="0"/>
          <w:strike w:val="0"/>
          <w:sz w:val="20"/>
          <w:szCs w:val="2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6.214599609375" w:line="240" w:lineRule="auto"/>
        <w:ind w:left="720" w:right="0"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preregister our hypothesis-testing studies in [</w:t>
      </w:r>
      <w:hyperlink r:id="rId15">
        <w:r w:rsidDel="00000000" w:rsidR="00000000" w:rsidRPr="00000000">
          <w:rPr>
            <w:rFonts w:ascii="Arial" w:cs="Arial" w:eastAsia="Arial" w:hAnsi="Arial"/>
            <w:b w:val="0"/>
            <w:i w:val="0"/>
            <w:smallCaps w:val="0"/>
            <w:strike w:val="0"/>
            <w:color w:val="1155cc"/>
            <w:highlight w:val="yellow"/>
            <w:u w:val="single"/>
            <w:vertAlign w:val="baseline"/>
            <w:rtl w:val="0"/>
          </w:rPr>
          <w:t xml:space="preserve">Open Science Framework</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16">
        <w:r w:rsidDel="00000000" w:rsidR="00000000" w:rsidRPr="00000000">
          <w:rPr>
            <w:rFonts w:ascii="Arial" w:cs="Arial" w:eastAsia="Arial" w:hAnsi="Arial"/>
            <w:b w:val="0"/>
            <w:i w:val="0"/>
            <w:smallCaps w:val="0"/>
            <w:strike w:val="0"/>
            <w:color w:val="1155cc"/>
            <w:highlight w:val="yellow"/>
            <w:u w:val="single"/>
            <w:vertAlign w:val="baseline"/>
            <w:rtl w:val="0"/>
          </w:rPr>
          <w:t xml:space="preserve">AsPredicted</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/other]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1297607421875" w:line="240" w:lineRule="auto"/>
        <w:ind w:left="14.739761352539062" w:right="343.56689453125" w:firstLine="2.390899658203125"/>
        <w:jc w:val="left"/>
        <w:rPr>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Methods and Protocols: </w:t>
      </w:r>
      <w:r w:rsidDel="00000000" w:rsidR="00000000" w:rsidRPr="00000000">
        <w:rPr>
          <w:i w:val="0"/>
          <w:smallCaps w:val="0"/>
          <w:strike w:val="0"/>
          <w:color w:val="000000"/>
          <w:sz w:val="20"/>
          <w:szCs w:val="20"/>
          <w:u w:val="none"/>
          <w:shd w:fill="auto" w:val="clear"/>
          <w:vertAlign w:val="baseline"/>
          <w:rtl w:val="0"/>
        </w:rPr>
        <w:t xml:space="preserve">(Step-by-step documents describing exactly how research was performed. Sharing methods and protocols enables other researchers to reproduce experiments.) </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6.214599609375" w:line="240" w:lineRule="auto"/>
        <w:ind w:left="720" w:right="0"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publish our methods and protocols in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17">
        <w:r w:rsidDel="00000000" w:rsidR="00000000" w:rsidRPr="00000000">
          <w:rPr>
            <w:rFonts w:ascii="Arial" w:cs="Arial" w:eastAsia="Arial" w:hAnsi="Arial"/>
            <w:b w:val="0"/>
            <w:i w:val="0"/>
            <w:smallCaps w:val="0"/>
            <w:strike w:val="0"/>
            <w:color w:val="1155cc"/>
            <w:highlight w:val="yellow"/>
            <w:u w:val="single"/>
            <w:vertAlign w:val="baseline"/>
            <w:rtl w:val="0"/>
          </w:rPr>
          <w:t xml:space="preserve">Protocols.io</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/other]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when the corresponding paper has been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[submitted/accepted]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28125" w:line="240" w:lineRule="auto"/>
        <w:ind w:left="17.130813598632812" w:right="353.282470703125" w:firstLine="1.992492675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Preprints</w:t>
      </w:r>
      <w:r w:rsidDel="00000000" w:rsidR="00000000" w:rsidRPr="00000000">
        <w:rPr>
          <w:rtl w:val="0"/>
        </w:rPr>
        <w:t xml:space="preserve"> </w:t>
      </w:r>
      <w:r w:rsidDel="00000000" w:rsidR="00000000" w:rsidRPr="00000000">
        <w:rPr>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of a paper made public prior to peer review. Sharing protocols increases the speed of research dissemination. </w:t>
      </w:r>
      <w:hyperlink r:id="rId18">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Learn more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6.214599609375" w:line="240" w:lineRule="auto"/>
        <w:ind w:left="720" w:right="0"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submit preprints of our articles to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19">
        <w:r w:rsidDel="00000000" w:rsidR="00000000" w:rsidRPr="00000000">
          <w:rPr>
            <w:rFonts w:ascii="Arial" w:cs="Arial" w:eastAsia="Arial" w:hAnsi="Arial"/>
            <w:b w:val="0"/>
            <w:i w:val="0"/>
            <w:smallCaps w:val="0"/>
            <w:strike w:val="0"/>
            <w:color w:val="1155cc"/>
            <w:highlight w:val="yellow"/>
            <w:u w:val="single"/>
            <w:vertAlign w:val="baseline"/>
            <w:rtl w:val="0"/>
          </w:rPr>
          <w:t xml:space="preserve">bioRxiv</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20">
        <w:r w:rsidDel="00000000" w:rsidR="00000000" w:rsidRPr="00000000">
          <w:rPr>
            <w:rFonts w:ascii="Arial" w:cs="Arial" w:eastAsia="Arial" w:hAnsi="Arial"/>
            <w:b w:val="0"/>
            <w:i w:val="0"/>
            <w:smallCaps w:val="0"/>
            <w:strike w:val="0"/>
            <w:color w:val="1155cc"/>
            <w:highlight w:val="yellow"/>
            <w:u w:val="single"/>
            <w:vertAlign w:val="baseline"/>
            <w:rtl w:val="0"/>
          </w:rPr>
          <w:t xml:space="preserve">medRxiv</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/other]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9561767578125" w:right="343.516845703125" w:firstLine="5.180511474609375"/>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9561767578125" w:right="343.516845703125" w:firstLine="5.180511474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Open Access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publishing model where articles are published online with no access restrictions so that anyone can read them) </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6.214599609375" w:line="240" w:lineRule="auto"/>
        <w:ind w:left="720" w:right="343.505859375"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make all of our articles openly accessible either through publishing in open access journals, or by archiving a copy in an open repository like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[our institutional repository/</w:t>
      </w:r>
      <w:hyperlink r:id="rId21">
        <w:r w:rsidDel="00000000" w:rsidR="00000000" w:rsidRPr="00000000">
          <w:rPr>
            <w:rFonts w:ascii="Arial" w:cs="Arial" w:eastAsia="Arial" w:hAnsi="Arial"/>
            <w:b w:val="0"/>
            <w:i w:val="0"/>
            <w:smallCaps w:val="0"/>
            <w:strike w:val="0"/>
            <w:color w:val="1155cc"/>
            <w:highlight w:val="yellow"/>
            <w:u w:val="single"/>
            <w:vertAlign w:val="baseline"/>
            <w:rtl w:val="0"/>
          </w:rPr>
          <w:t xml:space="preserve">Pubmed Central</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/other]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4599609375" w:line="240" w:lineRule="auto"/>
        <w:ind w:left="6.769561767578125"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Theses and Dissertations </w:t>
      </w:r>
    </w:p>
    <w:p w:rsidR="00000000" w:rsidDel="00000000" w:rsidP="00000000" w:rsidRDefault="00000000" w:rsidRPr="00000000" w14:paraId="0000002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6.11328125"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Whenever possible we incorporate open science practices into the thesis writing process.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28125" w:line="240" w:lineRule="auto"/>
        <w:ind w:left="19.123153686523438"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Presentations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6.1328125" w:line="240" w:lineRule="auto"/>
        <w:ind w:left="720" w:right="343.509521484375" w:hanging="360"/>
        <w:jc w:val="left"/>
        <w:rPr>
          <w:rFonts w:ascii="Arial" w:cs="Arial" w:eastAsia="Arial" w:hAnsi="Arial"/>
          <w:b w:val="0"/>
          <w:i w:val="0"/>
          <w:smallCaps w:val="0"/>
          <w:strike w:val="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make our presentation slides and posters available in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[our institutional repository/</w:t>
      </w:r>
      <w:hyperlink r:id="rId22">
        <w:r w:rsidDel="00000000" w:rsidR="00000000" w:rsidRPr="00000000">
          <w:rPr>
            <w:rFonts w:ascii="Arial" w:cs="Arial" w:eastAsia="Arial" w:hAnsi="Arial"/>
            <w:b w:val="0"/>
            <w:i w:val="0"/>
            <w:smallCaps w:val="0"/>
            <w:strike w:val="0"/>
            <w:color w:val="1155cc"/>
            <w:highlight w:val="yellow"/>
            <w:u w:val="single"/>
            <w:vertAlign w:val="baseline"/>
            <w:rtl w:val="0"/>
          </w:rPr>
          <w:t xml:space="preserve">Zenodo</w:t>
        </w:r>
      </w:hyperlink>
      <w:r w:rsidDel="00000000" w:rsidR="00000000" w:rsidRPr="00000000">
        <w:rPr>
          <w:rFonts w:ascii="Arial" w:cs="Arial" w:eastAsia="Arial" w:hAnsi="Arial"/>
          <w:b w:val="0"/>
          <w:i w:val="0"/>
          <w:smallCaps w:val="0"/>
          <w:strike w:val="0"/>
          <w:color w:val="000000"/>
          <w:highlight w:val="yellow"/>
          <w:u w:val="none"/>
          <w:vertAlign w:val="baseline"/>
          <w:rtl w:val="0"/>
        </w:rPr>
        <w:t xml:space="preserve">/other]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so that they are more easily discoverable and citable. </w:t>
      </w:r>
      <w:r w:rsidDel="00000000" w:rsidR="00000000" w:rsidRPr="00000000">
        <w:rPr>
          <w:rtl w:val="0"/>
        </w:rPr>
      </w:r>
    </w:p>
    <w:p w:rsidR="00000000" w:rsidDel="00000000" w:rsidP="00000000" w:rsidRDefault="00000000" w:rsidRPr="00000000" w14:paraId="00000025">
      <w:pPr>
        <w:pStyle w:val="Heading3"/>
        <w:widowControl w:val="0"/>
        <w:spacing w:before="403.262939453125" w:line="240" w:lineRule="auto"/>
        <w:ind w:left="26.073150634765625" w:firstLine="0"/>
        <w:rPr>
          <w:vertAlign w:val="baseline"/>
        </w:rPr>
      </w:pPr>
      <w:bookmarkStart w:colFirst="0" w:colLast="0" w:name="_xgflesjpybib" w:id="6"/>
      <w:bookmarkEnd w:id="6"/>
      <w:r w:rsidDel="00000000" w:rsidR="00000000" w:rsidRPr="00000000">
        <w:rPr>
          <w:vertAlign w:val="baseline"/>
          <w:rtl w:val="0"/>
        </w:rPr>
        <w:t xml:space="preserve">Data + Code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31.612548828125" w:line="240" w:lineRule="auto"/>
        <w:ind w:left="8.164291381835938" w:right="343.507080078125" w:firstLine="11.755905151367188"/>
        <w:jc w:val="both"/>
        <w:rPr/>
      </w:pPr>
      <w:r w:rsidDel="00000000" w:rsidR="00000000" w:rsidRPr="00000000">
        <w:rPr>
          <w:i w:val="0"/>
          <w:smallCaps w:val="0"/>
          <w:strike w:val="0"/>
          <w:color w:val="000000"/>
          <w:u w:val="none"/>
          <w:shd w:fill="auto" w:val="clear"/>
          <w:vertAlign w:val="baseline"/>
          <w:rtl w:val="0"/>
        </w:rPr>
        <w:t xml:space="preserve">Research </w:t>
      </w:r>
      <w:r w:rsidDel="00000000" w:rsidR="00000000" w:rsidRPr="00000000">
        <w:rPr>
          <w:rtl w:val="0"/>
        </w:rPr>
        <w:t xml:space="preserve">d</w:t>
      </w:r>
      <w:r w:rsidDel="00000000" w:rsidR="00000000" w:rsidRPr="00000000">
        <w:rPr>
          <w:i w:val="0"/>
          <w:smallCaps w:val="0"/>
          <w:strike w:val="0"/>
          <w:color w:val="000000"/>
          <w:u w:val="none"/>
          <w:shd w:fill="auto" w:val="clear"/>
          <w:vertAlign w:val="baseline"/>
          <w:rtl w:val="0"/>
        </w:rPr>
        <w:t xml:space="preserve">ata</w:t>
      </w:r>
      <w:r w:rsidDel="00000000" w:rsidR="00000000" w:rsidRPr="00000000">
        <w:rPr>
          <w:rtl w:val="0"/>
        </w:rPr>
        <w:t xml:space="preserve"> are 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he inputs and outputs required to run, evaluate, reproduce, or build upon our analyses and conclusions. This includes “raw” data, processed data, data at intermediate stages, and “final” datasets (i.e. the dataset that underlies a manuscript) as well as any documentation that is needed to make use of these materials. </w:t>
      </w: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e share our research data and code </w:t>
      </w:r>
      <w:r w:rsidDel="00000000" w:rsidR="00000000" w:rsidRPr="00000000">
        <w:rPr>
          <w:rtl w:val="0"/>
        </w:rPr>
        <w:t xml:space="preserve">in public repositories whenever possible.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31.612548828125" w:line="240" w:lineRule="auto"/>
        <w:ind w:left="8.164291381835938" w:right="343.507080078125" w:firstLine="11.755905151367188"/>
        <w:jc w:val="both"/>
        <w:rPr/>
      </w:pPr>
      <w:r w:rsidDel="00000000" w:rsidR="00000000" w:rsidRPr="00000000">
        <w:rPr>
          <w:b w:val="1"/>
          <w:rtl w:val="0"/>
        </w:rPr>
        <w:t xml:space="preserve">Documentation</w:t>
      </w:r>
      <w:r w:rsidDel="00000000" w:rsidR="00000000" w:rsidRPr="00000000">
        <w:rPr>
          <w:rtl w:val="0"/>
        </w:rPr>
      </w:r>
    </w:p>
    <w:p w:rsidR="00000000" w:rsidDel="00000000" w:rsidP="00000000" w:rsidRDefault="00000000" w:rsidRPr="00000000" w14:paraId="00000028">
      <w:pPr>
        <w:widowControl w:val="0"/>
        <w:numPr>
          <w:ilvl w:val="0"/>
          <w:numId w:val="9"/>
        </w:numPr>
        <w:spacing w:after="200" w:line="240" w:lineRule="auto"/>
        <w:ind w:left="720" w:right="343.5107421875" w:hanging="360"/>
      </w:pPr>
      <w:r w:rsidDel="00000000" w:rsidR="00000000" w:rsidRPr="00000000">
        <w:rPr>
          <w:rtl w:val="0"/>
        </w:rPr>
        <w:t xml:space="preserve">We create readme documents (or equivalent) to track the</w:t>
      </w:r>
      <w:r w:rsidDel="00000000" w:rsidR="00000000" w:rsidRPr="00000000">
        <w:rPr>
          <w:rtl w:val="0"/>
        </w:rPr>
        <w:t xml:space="preserve"> data we are creating, the software we are using (including versions) and describe the code we are writing ourselves.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6.1328125" w:line="240" w:lineRule="auto"/>
        <w:ind w:left="19.322586059570312" w:right="725.687255859375" w:firstLine="0"/>
        <w:jc w:val="left"/>
        <w:rPr>
          <w:sz w:val="20"/>
          <w:szCs w:val="20"/>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200" w:before="126.1328125" w:line="240" w:lineRule="auto"/>
        <w:ind w:left="720" w:right="725.687255859375" w:hanging="360"/>
        <w:jc w:val="left"/>
        <w:rPr>
          <w:rFonts w:ascii="Arial" w:cs="Arial" w:eastAsia="Arial" w:hAnsi="Arial"/>
          <w:b w:val="0"/>
          <w:i w:val="0"/>
          <w:smallCaps w:val="0"/>
          <w:strike w:val="0"/>
          <w:shd w:fill="auto" w:val="clear"/>
          <w:vertAlign w:val="baseline"/>
        </w:rPr>
      </w:pP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e use the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23">
        <w:r w:rsidDel="00000000" w:rsidR="00000000" w:rsidRPr="00000000">
          <w:rPr>
            <w:rFonts w:ascii="Arial" w:cs="Arial" w:eastAsia="Arial" w:hAnsi="Arial"/>
            <w:b w:val="0"/>
            <w:i w:val="0"/>
            <w:smallCaps w:val="0"/>
            <w:strike w:val="0"/>
            <w:color w:val="1155cc"/>
            <w:highlight w:val="yellow"/>
            <w:u w:val="single"/>
            <w:vertAlign w:val="baseline"/>
            <w:rtl w:val="0"/>
          </w:rPr>
          <w:t xml:space="preserve">Dryad Data Repository</w:t>
        </w:r>
      </w:hyperlink>
      <w:r w:rsidDel="00000000" w:rsidR="00000000" w:rsidRPr="00000000">
        <w:rPr>
          <w:highlight w:val="yellow"/>
          <w:rtl w:val="0"/>
        </w:rPr>
        <w:t xml:space="preserve">/other]</w:t>
      </w:r>
      <w:r w:rsidDel="00000000" w:rsidR="00000000" w:rsidRPr="00000000">
        <w:rPr>
          <w:rFonts w:ascii="Arial" w:cs="Arial" w:eastAsia="Arial" w:hAnsi="Arial"/>
          <w:b w:val="0"/>
          <w:i w:val="0"/>
          <w:smallCaps w:val="0"/>
          <w:strike w:val="0"/>
          <w:color w:val="0000ff"/>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to make data and re</w:t>
      </w:r>
      <w:r w:rsidDel="00000000" w:rsidR="00000000" w:rsidRPr="00000000">
        <w:rPr>
          <w:rtl w:val="0"/>
        </w:rPr>
        <w:t xml:space="preserve">levant documentation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available to others. </w:t>
      </w:r>
      <w:hyperlink r:id="rId24">
        <w:r w:rsidDel="00000000" w:rsidR="00000000" w:rsidRPr="00000000">
          <w:rPr>
            <w:color w:val="1155cc"/>
            <w:u w:val="single"/>
            <w:rtl w:val="0"/>
          </w:rPr>
          <w:t xml:space="preserve">Find data repositories for your research</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6.6009521484375" w:line="240" w:lineRule="auto"/>
        <w:ind w:left="9.1607666015625" w:right="343.64990234375" w:firstLine="1.19537353515625"/>
        <w:jc w:val="left"/>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Software and Code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(Broadly refers to computer programs, packages, and scripts used to work with, analyze, and visualize data.)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126.2152099609375" w:line="240" w:lineRule="auto"/>
        <w:ind w:left="720" w:right="343.509521484375" w:hanging="360"/>
        <w:jc w:val="left"/>
        <w:rPr>
          <w:rFonts w:ascii="Arial" w:cs="Arial" w:eastAsia="Arial" w:hAnsi="Arial"/>
          <w:b w:val="0"/>
          <w:i w:val="0"/>
          <w:smallCaps w:val="0"/>
          <w:strike w:val="0"/>
          <w:shd w:fill="auto" w:val="clear"/>
          <w:vertAlign w:val="baseline"/>
        </w:rPr>
      </w:pP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e use</w:t>
      </w:r>
      <w:r w:rsidDel="00000000" w:rsidR="00000000" w:rsidRPr="00000000">
        <w:rPr>
          <w:rFonts w:ascii="Arial" w:cs="Arial" w:eastAsia="Arial" w:hAnsi="Arial"/>
          <w:b w:val="0"/>
          <w:i w:val="0"/>
          <w:smallCaps w:val="0"/>
          <w:strike w:val="0"/>
          <w:color w:val="000000"/>
          <w:highlight w:val="yellow"/>
          <w:u w:val="none"/>
          <w:vertAlign w:val="baseline"/>
          <w:rtl w:val="0"/>
        </w:rPr>
        <w:t xml:space="preserve"> [</w:t>
      </w:r>
      <w:hyperlink r:id="rId25">
        <w:r w:rsidDel="00000000" w:rsidR="00000000" w:rsidRPr="00000000">
          <w:rPr>
            <w:color w:val="1155cc"/>
            <w:highlight w:val="yellow"/>
            <w:u w:val="single"/>
            <w:rtl w:val="0"/>
          </w:rPr>
          <w:t xml:space="preserve">Github</w:t>
        </w:r>
      </w:hyperlink>
      <w:r w:rsidDel="00000000" w:rsidR="00000000" w:rsidRPr="00000000">
        <w:rPr>
          <w:highlight w:val="yellow"/>
          <w:rtl w:val="0"/>
        </w:rPr>
        <w:t xml:space="preserve">/other]</w:t>
      </w:r>
      <w:r w:rsidDel="00000000" w:rsidR="00000000" w:rsidRPr="00000000">
        <w:rPr>
          <w:rFonts w:ascii="Arial" w:cs="Arial" w:eastAsia="Arial" w:hAnsi="Arial"/>
          <w:b w:val="0"/>
          <w:i w:val="0"/>
          <w:smallCaps w:val="0"/>
          <w:strike w:val="0"/>
          <w:color w:val="0000ff"/>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storing code we are writing ourselves and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w:t>
      </w:r>
      <w:hyperlink r:id="rId26">
        <w:r w:rsidDel="00000000" w:rsidR="00000000" w:rsidRPr="00000000">
          <w:rPr>
            <w:rFonts w:ascii="Arial" w:cs="Arial" w:eastAsia="Arial" w:hAnsi="Arial"/>
            <w:b w:val="0"/>
            <w:i w:val="0"/>
            <w:smallCaps w:val="0"/>
            <w:strike w:val="0"/>
            <w:color w:val="1155cc"/>
            <w:highlight w:val="yellow"/>
            <w:u w:val="single"/>
            <w:vertAlign w:val="baseline"/>
            <w:rtl w:val="0"/>
          </w:rPr>
          <w:t xml:space="preserve">Zenodo</w:t>
        </w:r>
      </w:hyperlink>
      <w:r w:rsidDel="00000000" w:rsidR="00000000" w:rsidRPr="00000000">
        <w:rPr>
          <w:highlight w:val="yellow"/>
          <w:rtl w:val="0"/>
        </w:rPr>
        <w:t xml:space="preserve">/other]</w:t>
      </w:r>
      <w:r w:rsidDel="00000000" w:rsidR="00000000" w:rsidRPr="00000000">
        <w:rPr>
          <w:rFonts w:ascii="Arial" w:cs="Arial" w:eastAsia="Arial" w:hAnsi="Arial"/>
          <w:b w:val="0"/>
          <w:i w:val="0"/>
          <w:smallCaps w:val="0"/>
          <w:strike w:val="0"/>
          <w:color w:val="0000ff"/>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ensuring it is preserved in a citable form at the conclusion of a project. </w:t>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126.2152099609375" w:line="240" w:lineRule="auto"/>
        <w:ind w:left="720" w:right="343.509521484375" w:hanging="360"/>
        <w:jc w:val="left"/>
        <w:rPr>
          <w:u w:val="none"/>
        </w:rPr>
      </w:pPr>
      <w:r w:rsidDel="00000000" w:rsidR="00000000" w:rsidRPr="00000000">
        <w:rPr>
          <w:rtl w:val="0"/>
        </w:rPr>
        <w:t xml:space="preserve">We give back to open source communities and tools that we rely on with labor, donations, and citations to projects and infrastructure.</w:t>
      </w:r>
    </w:p>
    <w:p w:rsidR="00000000" w:rsidDel="00000000" w:rsidP="00000000" w:rsidRDefault="00000000" w:rsidRPr="00000000" w14:paraId="0000002E">
      <w:pPr>
        <w:pStyle w:val="Heading3"/>
        <w:widowControl w:val="0"/>
        <w:spacing w:before="403.262939453125" w:line="240" w:lineRule="auto"/>
        <w:ind w:left="16.604843139648438" w:firstLine="0"/>
        <w:rPr>
          <w:vertAlign w:val="baseline"/>
        </w:rPr>
      </w:pPr>
      <w:bookmarkStart w:colFirst="0" w:colLast="0" w:name="_raqdszbjym8h" w:id="7"/>
      <w:bookmarkEnd w:id="7"/>
      <w:r w:rsidDel="00000000" w:rsidR="00000000" w:rsidRPr="00000000">
        <w:rPr>
          <w:vertAlign w:val="baseline"/>
          <w:rtl w:val="0"/>
        </w:rPr>
        <w:t xml:space="preserve">Communication</w:t>
      </w:r>
      <w:r w:rsidDel="00000000" w:rsidR="00000000" w:rsidRPr="00000000">
        <w:rPr>
          <w:vertAlign w:val="baseline"/>
          <w:rtl w:val="0"/>
        </w:rPr>
        <w:t xml:space="preserve"> + </w:t>
      </w:r>
      <w:r w:rsidDel="00000000" w:rsidR="00000000" w:rsidRPr="00000000">
        <w:rPr>
          <w:vertAlign w:val="baseline"/>
          <w:rtl w:val="0"/>
        </w:rPr>
        <w:t xml:space="preserve">Impact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607666015625" w:right="343.4912109375" w:firstLine="10.75958251953125"/>
        <w:jc w:val="left"/>
        <w:rPr>
          <w:sz w:val="20"/>
          <w:szCs w:val="20"/>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Research Profiles</w:t>
      </w:r>
      <w:r w:rsidDel="00000000" w:rsidR="00000000" w:rsidRPr="00000000">
        <w:rPr>
          <w:sz w:val="20"/>
          <w:szCs w:val="20"/>
          <w:rtl w:val="0"/>
        </w:rPr>
        <w:t xml:space="preserve"> (</w:t>
      </w:r>
      <w:r w:rsidDel="00000000" w:rsidR="00000000" w:rsidRPr="00000000">
        <w:rPr>
          <w:i w:val="0"/>
          <w:smallCaps w:val="0"/>
          <w:strike w:val="0"/>
          <w:color w:val="000000"/>
          <w:sz w:val="20"/>
          <w:szCs w:val="20"/>
          <w:u w:val="none"/>
          <w:shd w:fill="auto" w:val="clear"/>
          <w:vertAlign w:val="baseline"/>
          <w:rtl w:val="0"/>
        </w:rPr>
        <w:t xml:space="preserve">useful to establish a public scientific persona associated with one’s institution, co-authors and larger discipline</w:t>
      </w:r>
      <w:r w:rsidDel="00000000" w:rsidR="00000000" w:rsidRPr="00000000">
        <w:rPr>
          <w:sz w:val="20"/>
          <w:szCs w:val="20"/>
          <w:rtl w:val="0"/>
        </w:rPr>
        <w:t xml:space="preserve">)</w:t>
      </w:r>
    </w:p>
    <w:p w:rsidR="00000000" w:rsidDel="00000000" w:rsidP="00000000" w:rsidRDefault="00000000" w:rsidRPr="00000000" w14:paraId="000000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343.4912109375"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create public profiles using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[Google Scholar/University System/Other]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to track our published or </w:t>
      </w:r>
      <w:r w:rsidDel="00000000" w:rsidR="00000000" w:rsidRPr="00000000">
        <w:rPr>
          <w:rtl w:val="0"/>
        </w:rPr>
        <w:t xml:space="preserve">shared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work.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52099609375" w:line="240" w:lineRule="auto"/>
        <w:ind w:left="10.356216430664062" w:right="748.192138671875"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Social Media </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6.63726806640625" w:line="240" w:lineRule="auto"/>
        <w:ind w:left="720" w:right="343.509521484375"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We use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[University Communications Office/Twitter/Discord/other platform]</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to communicate our research findings and conference presentations to a broader audience.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left="0" w:right="343.509521484375" w:firstLine="0"/>
        <w:jc w:val="left"/>
        <w:rPr>
          <w:b w:val="1"/>
        </w:rPr>
      </w:pPr>
      <w:r w:rsidDel="00000000" w:rsidR="00000000" w:rsidRPr="00000000">
        <w:rPr>
          <w:b w:val="1"/>
          <w:rtl w:val="0"/>
        </w:rPr>
        <w:t xml:space="preserve">Community Participation</w:t>
      </w:r>
    </w:p>
    <w:p w:rsidR="00000000" w:rsidDel="00000000" w:rsidP="00000000" w:rsidRDefault="00000000" w:rsidRPr="00000000" w14:paraId="000000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6.63726806640625" w:line="240" w:lineRule="auto"/>
        <w:ind w:left="720" w:right="343.509521484375" w:hanging="360"/>
        <w:jc w:val="left"/>
        <w:rPr/>
      </w:pPr>
      <w:r w:rsidDel="00000000" w:rsidR="00000000" w:rsidRPr="00000000">
        <w:rPr>
          <w:rtl w:val="0"/>
        </w:rPr>
        <w:t xml:space="preserve">Our research relies on open source and open infrastructure projects. We support/steward these communities (with time/funding/acknowledgements), and understand that our contributions are welcome and appreciated in these spaces.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right="343.509521484375"/>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right="343.509521484375"/>
        <w:jc w:val="left"/>
        <w:rPr>
          <w:b w:val="1"/>
        </w:rPr>
      </w:pPr>
      <w:r w:rsidDel="00000000" w:rsidR="00000000" w:rsidRPr="00000000">
        <w:rPr>
          <w:b w:val="1"/>
          <w:rtl w:val="0"/>
        </w:rPr>
        <w:t xml:space="preserve">Keeping Ourselves Accountable</w:t>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6.63726806640625" w:line="240" w:lineRule="auto"/>
        <w:ind w:left="720" w:right="343.509521484375" w:hanging="360"/>
        <w:jc w:val="left"/>
        <w:rPr>
          <w:u w:val="none"/>
        </w:rPr>
      </w:pPr>
      <w:r w:rsidDel="00000000" w:rsidR="00000000" w:rsidRPr="00000000">
        <w:rPr>
          <w:rtl w:val="0"/>
        </w:rPr>
        <w:t xml:space="preserve">We review this document</w:t>
      </w:r>
      <w:r w:rsidDel="00000000" w:rsidR="00000000" w:rsidRPr="00000000">
        <w:rPr>
          <w:highlight w:val="yellow"/>
          <w:rtl w:val="0"/>
        </w:rPr>
        <w:t xml:space="preserve"> [when a new member joins the lab, annually, at every lab meeting].</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right="343.509521484375"/>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right="343.509521484375"/>
        <w:jc w:val="left"/>
        <w:rPr/>
      </w:pPr>
      <w:r w:rsidDel="00000000" w:rsidR="00000000" w:rsidRPr="00000000">
        <w:rPr>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726806640625" w:line="240" w:lineRule="auto"/>
        <w:ind w:right="343.509521484375"/>
        <w:jc w:val="left"/>
        <w:rPr>
          <w:sz w:val="18"/>
          <w:szCs w:val="18"/>
        </w:rPr>
      </w:pPr>
      <w:r w:rsidDel="00000000" w:rsidR="00000000" w:rsidRPr="00000000">
        <w:rPr>
          <w:sz w:val="18"/>
          <w:szCs w:val="18"/>
          <w:rtl w:val="0"/>
        </w:rPr>
        <w:t xml:space="preserve">Comments? Suggestions? Email the authors: Ariel Deardorff (ariel.deardorff@ucsf.edu), Sam Teplitzky (steplitz@berkeley.edu), John Borghi (</w:t>
      </w:r>
      <w:hyperlink r:id="rId27">
        <w:r w:rsidDel="00000000" w:rsidR="00000000" w:rsidRPr="00000000">
          <w:rPr>
            <w:color w:val="1155cc"/>
            <w:sz w:val="18"/>
            <w:szCs w:val="18"/>
            <w:u w:val="single"/>
            <w:rtl w:val="0"/>
          </w:rPr>
          <w:t xml:space="preserve">jborghi@stanford.edu</w:t>
        </w:r>
      </w:hyperlink>
      <w:r w:rsidDel="00000000" w:rsidR="00000000" w:rsidRPr="00000000">
        <w:rPr>
          <w:sz w:val="18"/>
          <w:szCs w:val="18"/>
          <w:rtl w:val="0"/>
        </w:rPr>
        <w:t xml:space="preserve">)</w:t>
      </w:r>
    </w:p>
    <w:sectPr>
      <w:headerReference r:id="rId28" w:type="default"/>
      <w:pgSz w:h="15840" w:w="12240" w:orient="portrait"/>
      <w:pgMar w:bottom="266.2390899658203" w:top="536.971435546875" w:left="716.0199737548828" w:right="376.440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edrxiv.org/" TargetMode="External"/><Relationship Id="rId22" Type="http://schemas.openxmlformats.org/officeDocument/2006/relationships/hyperlink" Target="https://zenodo.org/" TargetMode="External"/><Relationship Id="rId21" Type="http://schemas.openxmlformats.org/officeDocument/2006/relationships/hyperlink" Target="https://www.ncbi.nlm.nih.gov/pmc/" TargetMode="External"/><Relationship Id="rId24" Type="http://schemas.openxmlformats.org/officeDocument/2006/relationships/hyperlink" Target="https://www.nature.com/sdata/policies/repositories" TargetMode="External"/><Relationship Id="rId23" Type="http://schemas.openxmlformats.org/officeDocument/2006/relationships/hyperlink" Target="https://datadryad.org/sta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mje.org/recommendations/browse/roles-and-responsibilities/defining-the-role-of-authors-and-contributors.html" TargetMode="External"/><Relationship Id="rId26" Type="http://schemas.openxmlformats.org/officeDocument/2006/relationships/hyperlink" Target="https://zenodo.org/" TargetMode="External"/><Relationship Id="rId25" Type="http://schemas.openxmlformats.org/officeDocument/2006/relationships/hyperlink" Target="https://github.com/" TargetMode="External"/><Relationship Id="rId28" Type="http://schemas.openxmlformats.org/officeDocument/2006/relationships/header" Target="header1.xml"/><Relationship Id="rId27" Type="http://schemas.openxmlformats.org/officeDocument/2006/relationships/hyperlink" Target="mailto:jborghi@stanford.edu" TargetMode="External"/><Relationship Id="rId5" Type="http://schemas.openxmlformats.org/officeDocument/2006/relationships/styles" Target="styles.xml"/><Relationship Id="rId6" Type="http://schemas.openxmlformats.org/officeDocument/2006/relationships/hyperlink" Target="https://orcid.org/" TargetMode="External"/><Relationship Id="rId7" Type="http://schemas.openxmlformats.org/officeDocument/2006/relationships/hyperlink" Target="https://credit.niso.org/contributor-roles/" TargetMode="External"/><Relationship Id="rId8" Type="http://schemas.openxmlformats.org/officeDocument/2006/relationships/hyperlink" Target="https://docs.google.com/document/d/1DD4-pLsQ76Mho1_fFJn9YrGQHvY-RB7d-FVXOYOzlu4/edit" TargetMode="External"/><Relationship Id="rId11" Type="http://schemas.openxmlformats.org/officeDocument/2006/relationships/hyperlink" Target="https://apastyle.apa.org/style-grammar-guidelines/bias-free-language" TargetMode="External"/><Relationship Id="rId10" Type="http://schemas.openxmlformats.org/officeDocument/2006/relationships/hyperlink" Target="https://apastyle.apa.org/style-grammar-guidelines/bias-free-language" TargetMode="External"/><Relationship Id="rId13" Type="http://schemas.openxmlformats.org/officeDocument/2006/relationships/hyperlink" Target="https://circlelab.unc.edu/resources-for-current-lab-members/code-of-conduct/" TargetMode="External"/><Relationship Id="rId12" Type="http://schemas.openxmlformats.org/officeDocument/2006/relationships/hyperlink" Target="https://complexsystemsupenn.com/diversity-1" TargetMode="External"/><Relationship Id="rId15" Type="http://schemas.openxmlformats.org/officeDocument/2006/relationships/hyperlink" Target="https://osf.io/" TargetMode="External"/><Relationship Id="rId14" Type="http://schemas.openxmlformats.org/officeDocument/2006/relationships/hyperlink" Target="http://www.psychologicalscience.org/observer/research-preregistration-101#.WR3GyFPyvOT" TargetMode="External"/><Relationship Id="rId17" Type="http://schemas.openxmlformats.org/officeDocument/2006/relationships/hyperlink" Target="https://www.protocols.io/" TargetMode="External"/><Relationship Id="rId16" Type="http://schemas.openxmlformats.org/officeDocument/2006/relationships/hyperlink" Target="https://aspredicted.org/" TargetMode="External"/><Relationship Id="rId19" Type="http://schemas.openxmlformats.org/officeDocument/2006/relationships/hyperlink" Target="https://www.biorxiv.org/" TargetMode="External"/><Relationship Id="rId18" Type="http://schemas.openxmlformats.org/officeDocument/2006/relationships/hyperlink" Target="https://plos.org/open-science/prepr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